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7C426C24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A5640D">
        <w:rPr>
          <w:rFonts w:ascii="Arial" w:hAnsi="Arial" w:cs="Arial"/>
          <w:b/>
          <w:szCs w:val="24"/>
        </w:rPr>
        <w:t>100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F512B6" w:rsidRPr="00F512B6">
        <w:rPr>
          <w:rFonts w:ascii="Arial" w:hAnsi="Arial" w:cs="Arial"/>
          <w:b/>
          <w:szCs w:val="24"/>
        </w:rPr>
        <w:t>R4-2114482</w:t>
      </w:r>
    </w:p>
    <w:p w14:paraId="3A0CB384" w14:textId="58F626FD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E04E37">
        <w:rPr>
          <w:rFonts w:cs="Arial"/>
          <w:i w:val="0"/>
          <w:sz w:val="22"/>
          <w:szCs w:val="24"/>
        </w:rPr>
        <w:t>August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1</w:t>
      </w:r>
      <w:r w:rsidR="00E04E37">
        <w:rPr>
          <w:rFonts w:cs="Arial"/>
          <w:i w:val="0"/>
          <w:sz w:val="22"/>
          <w:szCs w:val="24"/>
        </w:rPr>
        <w:t>6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2</w:t>
      </w:r>
      <w:r w:rsidR="008056AC">
        <w:rPr>
          <w:rFonts w:cs="Arial"/>
          <w:i w:val="0"/>
          <w:sz w:val="22"/>
          <w:szCs w:val="24"/>
        </w:rPr>
        <w:t>7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D6D21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5E6093A0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BF041A">
        <w:rPr>
          <w:rFonts w:ascii="Arial" w:hAnsi="Arial"/>
        </w:rPr>
        <w:t>9.5.</w:t>
      </w:r>
      <w:r w:rsidR="00BD137F">
        <w:rPr>
          <w:rFonts w:ascii="Arial" w:hAnsi="Arial"/>
        </w:rPr>
        <w:t>2</w:t>
      </w:r>
      <w:r w:rsidR="00BF041A">
        <w:rPr>
          <w:rFonts w:ascii="Arial" w:hAnsi="Arial"/>
        </w:rPr>
        <w:t>.1</w:t>
      </w:r>
      <w:r w:rsidR="00BD137F">
        <w:rPr>
          <w:rFonts w:ascii="Arial" w:hAnsi="Arial"/>
        </w:rPr>
        <w:t>, 9.5.3.1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D30EA3A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B54A33" w:rsidRPr="00B54A33">
        <w:rPr>
          <w:rFonts w:ascii="Arial" w:hAnsi="Arial"/>
        </w:rPr>
        <w:t>Repeater conducted and power-related requirements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07CA714D" w14:textId="4F6A9004" w:rsidR="00145427" w:rsidRDefault="00F03CE9" w:rsidP="006B34E3">
      <w:pPr>
        <w:pStyle w:val="Heading1"/>
      </w:pPr>
      <w:r>
        <w:t>Background</w:t>
      </w:r>
    </w:p>
    <w:p w14:paraId="0D1EC89C" w14:textId="21A4B4ED" w:rsidR="006F151E" w:rsidRDefault="00C76AB0" w:rsidP="00A56D8A">
      <w:pPr>
        <w:rPr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In [1]</w:t>
      </w:r>
      <w:r w:rsidR="001532AB">
        <w:rPr>
          <w:rFonts w:ascii="Times New Roman" w:hAnsi="Times New Roman" w:cs="Times New Roman"/>
          <w:sz w:val="20"/>
          <w:szCs w:val="20"/>
        </w:rPr>
        <w:t>, RAN4 had some discussion on</w:t>
      </w:r>
      <w:r w:rsidR="00AD336A">
        <w:rPr>
          <w:rFonts w:ascii="Times New Roman" w:hAnsi="Times New Roman" w:cs="Times New Roman"/>
          <w:sz w:val="20"/>
          <w:szCs w:val="20"/>
        </w:rPr>
        <w:t xml:space="preserve"> repeater </w:t>
      </w:r>
      <w:r w:rsidR="00E95F09">
        <w:rPr>
          <w:rFonts w:ascii="Times New Roman" w:hAnsi="Times New Roman" w:cs="Times New Roman"/>
          <w:sz w:val="20"/>
          <w:szCs w:val="20"/>
        </w:rPr>
        <w:t>power-related requirements.</w:t>
      </w:r>
      <w:r w:rsidR="003E16DF">
        <w:rPr>
          <w:rFonts w:ascii="Times New Roman" w:hAnsi="Times New Roman" w:cs="Times New Roman"/>
          <w:sz w:val="20"/>
          <w:szCs w:val="20"/>
        </w:rPr>
        <w:t xml:space="preserve"> We have included some discussion </w:t>
      </w:r>
      <w:r w:rsidR="00E811CC">
        <w:rPr>
          <w:rFonts w:ascii="Times New Roman" w:hAnsi="Times New Roman" w:cs="Times New Roman"/>
          <w:sz w:val="20"/>
          <w:szCs w:val="20"/>
        </w:rPr>
        <w:t xml:space="preserve">and our views </w:t>
      </w:r>
      <w:r w:rsidR="003E16DF">
        <w:rPr>
          <w:rFonts w:ascii="Times New Roman" w:hAnsi="Times New Roman" w:cs="Times New Roman"/>
          <w:sz w:val="20"/>
          <w:szCs w:val="20"/>
        </w:rPr>
        <w:t>on those here.</w:t>
      </w:r>
    </w:p>
    <w:p w14:paraId="335BB3BA" w14:textId="41A1B390" w:rsidR="00A56D8A" w:rsidRDefault="004B0FD7" w:rsidP="00A56D8A">
      <w:pPr>
        <w:pStyle w:val="Heading1"/>
      </w:pPr>
      <w:r>
        <w:t>Discussion</w:t>
      </w:r>
    </w:p>
    <w:p w14:paraId="73726BEF" w14:textId="396EC603" w:rsidR="004B0FD7" w:rsidRPr="00FE2862" w:rsidRDefault="00F04DC1" w:rsidP="004B0FD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Access side o</w:t>
      </w:r>
      <w:r w:rsidR="00DF7021">
        <w:rPr>
          <w:b/>
          <w:bCs/>
          <w:u w:val="single"/>
          <w:lang w:val="en-GB"/>
        </w:rPr>
        <w:t>utput power</w:t>
      </w:r>
    </w:p>
    <w:p w14:paraId="6940EF1C" w14:textId="77777777" w:rsidR="00543488" w:rsidRDefault="00516327" w:rsidP="004B0FD7">
      <w:pPr>
        <w:rPr>
          <w:lang w:val="en-GB"/>
        </w:rPr>
      </w:pPr>
      <w:r>
        <w:rPr>
          <w:lang w:val="en-GB"/>
        </w:rPr>
        <w:t xml:space="preserve">In [1] the question of whether </w:t>
      </w:r>
      <w:r w:rsidR="00146EF1">
        <w:rPr>
          <w:lang w:val="en-GB"/>
        </w:rPr>
        <w:t xml:space="preserve">to specify the output power </w:t>
      </w:r>
      <w:r w:rsidR="00C62B7E">
        <w:rPr>
          <w:lang w:val="en-GB"/>
        </w:rPr>
        <w:t xml:space="preserve">as a gain spec or a power spec was raised. </w:t>
      </w:r>
      <w:r w:rsidR="0064711E">
        <w:rPr>
          <w:lang w:val="en-GB"/>
        </w:rPr>
        <w:t xml:space="preserve">Since the repeater </w:t>
      </w:r>
      <w:r w:rsidR="009C6606">
        <w:rPr>
          <w:lang w:val="en-GB"/>
        </w:rPr>
        <w:t xml:space="preserve">typically operates at </w:t>
      </w:r>
      <w:r w:rsidR="001E1066">
        <w:rPr>
          <w:lang w:val="en-GB"/>
        </w:rPr>
        <w:t>fixed output</w:t>
      </w:r>
      <w:r w:rsidR="009C6606">
        <w:rPr>
          <w:lang w:val="en-GB"/>
        </w:rPr>
        <w:t xml:space="preserve"> power, a power accuracy spec makes most sense. </w:t>
      </w:r>
      <w:r w:rsidR="001E1066">
        <w:rPr>
          <w:lang w:val="en-GB"/>
        </w:rPr>
        <w:t>Poss</w:t>
      </w:r>
      <w:r w:rsidR="008E505F">
        <w:rPr>
          <w:lang w:val="en-GB"/>
        </w:rPr>
        <w:t xml:space="preserve">ibly the power accuracy would be specified at a range of input power levels to </w:t>
      </w:r>
      <w:r w:rsidR="00543488">
        <w:rPr>
          <w:lang w:val="en-GB"/>
        </w:rPr>
        <w:t>verify the operating range of the repeater.</w:t>
      </w:r>
    </w:p>
    <w:p w14:paraId="603E27B0" w14:textId="3F4E19C7" w:rsidR="00543488" w:rsidRDefault="00543488" w:rsidP="004B0FD7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1: </w:t>
      </w:r>
      <w:r w:rsidR="007A4CC2" w:rsidRPr="00582CD7">
        <w:rPr>
          <w:b/>
          <w:bCs/>
          <w:lang w:val="en-GB"/>
        </w:rPr>
        <w:t xml:space="preserve">Spec the </w:t>
      </w:r>
      <w:r w:rsidR="00F04DC1">
        <w:rPr>
          <w:b/>
          <w:bCs/>
          <w:lang w:val="en-GB"/>
        </w:rPr>
        <w:t>access side</w:t>
      </w:r>
      <w:r w:rsidR="007A4CC2" w:rsidRPr="00582CD7">
        <w:rPr>
          <w:b/>
          <w:bCs/>
          <w:lang w:val="en-GB"/>
        </w:rPr>
        <w:t xml:space="preserve"> output as power accuracy since the repeater is a </w:t>
      </w:r>
      <w:r w:rsidR="00582CD7" w:rsidRPr="00582CD7">
        <w:rPr>
          <w:b/>
          <w:bCs/>
          <w:lang w:val="en-GB"/>
        </w:rPr>
        <w:t>fixed power device in normal operation.</w:t>
      </w:r>
    </w:p>
    <w:p w14:paraId="4BB483B9" w14:textId="6B863883" w:rsidR="00005CF5" w:rsidRPr="009C6A73" w:rsidRDefault="001F6064" w:rsidP="004B0FD7">
      <w:pPr>
        <w:rPr>
          <w:b/>
          <w:bCs/>
          <w:u w:val="single"/>
          <w:lang w:val="en-GB"/>
        </w:rPr>
      </w:pPr>
      <w:r w:rsidRPr="009C6A73">
        <w:rPr>
          <w:b/>
          <w:bCs/>
          <w:u w:val="single"/>
          <w:lang w:val="en-GB"/>
        </w:rPr>
        <w:t>Access s</w:t>
      </w:r>
      <w:r w:rsidR="009C6A73" w:rsidRPr="009C6A73">
        <w:rPr>
          <w:b/>
          <w:bCs/>
          <w:u w:val="single"/>
          <w:lang w:val="en-GB"/>
        </w:rPr>
        <w:t>ide directional requirements</w:t>
      </w:r>
    </w:p>
    <w:p w14:paraId="4EED1507" w14:textId="54B1A826" w:rsidR="002D5063" w:rsidRDefault="009C6A73" w:rsidP="004B0FD7">
      <w:pPr>
        <w:rPr>
          <w:lang w:val="en-GB"/>
        </w:rPr>
      </w:pPr>
      <w:r>
        <w:rPr>
          <w:lang w:val="en-GB"/>
        </w:rPr>
        <w:t xml:space="preserve">In [1] the question of whether </w:t>
      </w:r>
      <w:r w:rsidR="00F402E0">
        <w:rPr>
          <w:lang w:val="en-GB"/>
        </w:rPr>
        <w:t xml:space="preserve">we can assume a single beam </w:t>
      </w:r>
      <w:r w:rsidR="0092341B">
        <w:rPr>
          <w:lang w:val="en-GB"/>
        </w:rPr>
        <w:t xml:space="preserve">direction </w:t>
      </w:r>
      <w:r w:rsidR="00F402E0">
        <w:rPr>
          <w:lang w:val="en-GB"/>
        </w:rPr>
        <w:t xml:space="preserve">in developing the specification. </w:t>
      </w:r>
      <w:r w:rsidR="00E31A2D">
        <w:rPr>
          <w:lang w:val="en-GB"/>
        </w:rPr>
        <w:t xml:space="preserve">It may be advantageous to have </w:t>
      </w:r>
      <w:r w:rsidR="00E36DAB">
        <w:rPr>
          <w:lang w:val="en-GB"/>
        </w:rPr>
        <w:t xml:space="preserve">repeaters with more than 1 beam, for example the repeater may be deployed </w:t>
      </w:r>
      <w:r w:rsidR="00506350">
        <w:rPr>
          <w:lang w:val="en-GB"/>
        </w:rPr>
        <w:t xml:space="preserve">and configured to cover in two separate directions </w:t>
      </w:r>
      <w:r w:rsidR="00A00CE1">
        <w:rPr>
          <w:lang w:val="en-GB"/>
        </w:rPr>
        <w:t>at the same time</w:t>
      </w:r>
      <w:r w:rsidR="001A4B24">
        <w:rPr>
          <w:lang w:val="en-GB"/>
        </w:rPr>
        <w:t xml:space="preserve">, </w:t>
      </w:r>
      <w:r w:rsidR="00506350">
        <w:rPr>
          <w:lang w:val="en-GB"/>
        </w:rPr>
        <w:t xml:space="preserve">with </w:t>
      </w:r>
      <w:r w:rsidR="00A00CE1">
        <w:rPr>
          <w:lang w:val="en-GB"/>
        </w:rPr>
        <w:t xml:space="preserve">two </w:t>
      </w:r>
      <w:r w:rsidR="00506350">
        <w:rPr>
          <w:lang w:val="en-GB"/>
        </w:rPr>
        <w:t xml:space="preserve">relatively narrow beams. </w:t>
      </w:r>
      <w:r w:rsidR="008C551D">
        <w:rPr>
          <w:lang w:val="en-GB"/>
        </w:rPr>
        <w:t>We should</w:t>
      </w:r>
      <w:r w:rsidR="002D5063">
        <w:rPr>
          <w:lang w:val="en-GB"/>
        </w:rPr>
        <w:t xml:space="preserve"> not constrain the spec to allow only single access side beams.</w:t>
      </w:r>
    </w:p>
    <w:p w14:paraId="2B0C821D" w14:textId="7674BC35" w:rsidR="002D5063" w:rsidRPr="00EF2ACF" w:rsidRDefault="00D57390" w:rsidP="004B0FD7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582CD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Allow the possibility of multiple </w:t>
      </w:r>
      <w:r w:rsidR="00764F99">
        <w:rPr>
          <w:b/>
          <w:bCs/>
          <w:lang w:val="en-GB"/>
        </w:rPr>
        <w:t>access</w:t>
      </w:r>
      <w:r w:rsidR="00550287">
        <w:rPr>
          <w:b/>
          <w:bCs/>
          <w:lang w:val="en-GB"/>
        </w:rPr>
        <w:t>-</w:t>
      </w:r>
      <w:r w:rsidR="00764F99">
        <w:rPr>
          <w:b/>
          <w:bCs/>
          <w:lang w:val="en-GB"/>
        </w:rPr>
        <w:t>side beams in the spec.</w:t>
      </w:r>
    </w:p>
    <w:p w14:paraId="7C7F74D9" w14:textId="75A62E20" w:rsidR="009C3A27" w:rsidRPr="009C6A73" w:rsidRDefault="009C3A27" w:rsidP="009C3A2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Verification of automatic level control (ALC)</w:t>
      </w:r>
    </w:p>
    <w:p w14:paraId="7A144BF6" w14:textId="77777777" w:rsidR="000E1103" w:rsidRDefault="009C3A27" w:rsidP="009C3A27">
      <w:pPr>
        <w:rPr>
          <w:lang w:val="en-GB"/>
        </w:rPr>
      </w:pPr>
      <w:r>
        <w:rPr>
          <w:lang w:val="en-GB"/>
        </w:rPr>
        <w:t xml:space="preserve">In [1] the question of </w:t>
      </w:r>
      <w:r w:rsidR="00BD6088">
        <w:rPr>
          <w:lang w:val="en-GB"/>
        </w:rPr>
        <w:t>verification of ALC is raised</w:t>
      </w:r>
      <w:r w:rsidR="0012295C">
        <w:rPr>
          <w:lang w:val="en-GB"/>
        </w:rPr>
        <w:t xml:space="preserve">. There are two aspects of ALC </w:t>
      </w:r>
      <w:r w:rsidR="000A3A8E">
        <w:rPr>
          <w:lang w:val="en-GB"/>
        </w:rPr>
        <w:t xml:space="preserve">that should be considered. One is the power range over which the ALC </w:t>
      </w:r>
      <w:r w:rsidR="005C34F6">
        <w:rPr>
          <w:lang w:val="en-GB"/>
        </w:rPr>
        <w:t xml:space="preserve">is specified to operate. The range could be declared </w:t>
      </w:r>
      <w:r w:rsidR="00C84DB5">
        <w:rPr>
          <w:lang w:val="en-GB"/>
        </w:rPr>
        <w:t xml:space="preserve">by the manufacturer, and power accuracy could be verified. </w:t>
      </w:r>
    </w:p>
    <w:p w14:paraId="40B2A91C" w14:textId="73AD2C6A" w:rsidR="009C3A27" w:rsidRDefault="00C84DB5" w:rsidP="009C3A27">
      <w:pPr>
        <w:rPr>
          <w:lang w:val="en-GB"/>
        </w:rPr>
      </w:pPr>
      <w:r>
        <w:rPr>
          <w:lang w:val="en-GB"/>
        </w:rPr>
        <w:t xml:space="preserve">The other aspect is the stability of the ALC </w:t>
      </w:r>
      <w:r w:rsidR="00916A2C">
        <w:rPr>
          <w:lang w:val="en-GB"/>
        </w:rPr>
        <w:t xml:space="preserve">over a period </w:t>
      </w:r>
      <w:r w:rsidR="003516DB">
        <w:rPr>
          <w:lang w:val="en-GB"/>
        </w:rPr>
        <w:t>over</w:t>
      </w:r>
      <w:r w:rsidR="00916A2C">
        <w:rPr>
          <w:lang w:val="en-GB"/>
        </w:rPr>
        <w:t xml:space="preserve"> time. </w:t>
      </w:r>
      <w:proofErr w:type="gramStart"/>
      <w:r w:rsidR="003516DB">
        <w:rPr>
          <w:lang w:val="en-GB"/>
        </w:rPr>
        <w:t>Typically</w:t>
      </w:r>
      <w:proofErr w:type="gramEnd"/>
      <w:r w:rsidR="003516DB">
        <w:rPr>
          <w:lang w:val="en-GB"/>
        </w:rPr>
        <w:t xml:space="preserve"> ALC is designed with a</w:t>
      </w:r>
      <w:r w:rsidR="003166E2">
        <w:rPr>
          <w:lang w:val="en-GB"/>
        </w:rPr>
        <w:t xml:space="preserve">n operational control loop bandwidth. </w:t>
      </w:r>
      <w:r w:rsidR="005C246C">
        <w:rPr>
          <w:lang w:val="en-GB"/>
        </w:rPr>
        <w:t xml:space="preserve">A requirement to ensure </w:t>
      </w:r>
      <w:r w:rsidR="003B5E6F">
        <w:rPr>
          <w:lang w:val="en-GB"/>
        </w:rPr>
        <w:t xml:space="preserve">stability of the loop, especially when the repeater </w:t>
      </w:r>
      <w:r w:rsidR="001A2DBF">
        <w:rPr>
          <w:lang w:val="en-GB"/>
        </w:rPr>
        <w:t xml:space="preserve">sets itself to maximum gain, would be appropriate. </w:t>
      </w:r>
      <w:r w:rsidR="00801ED2">
        <w:rPr>
          <w:lang w:val="en-GB"/>
        </w:rPr>
        <w:t xml:space="preserve">ALC stability requirements may be </w:t>
      </w:r>
      <w:r w:rsidR="000E7B30">
        <w:rPr>
          <w:lang w:val="en-GB"/>
        </w:rPr>
        <w:t xml:space="preserve">most useful in FR2 where the repeater is most likely being tested </w:t>
      </w:r>
      <w:r w:rsidR="005F4A31">
        <w:rPr>
          <w:lang w:val="en-GB"/>
        </w:rPr>
        <w:t>fully radiated.</w:t>
      </w:r>
      <w:r w:rsidR="00916A2C">
        <w:rPr>
          <w:lang w:val="en-GB"/>
        </w:rPr>
        <w:t xml:space="preserve"> </w:t>
      </w:r>
    </w:p>
    <w:p w14:paraId="210E6FD0" w14:textId="0E44A3F1" w:rsidR="009C3A27" w:rsidRDefault="009C3A27" w:rsidP="009C3A27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</w:t>
      </w:r>
      <w:r w:rsidR="005F4A31">
        <w:rPr>
          <w:b/>
          <w:bCs/>
          <w:lang w:val="en-GB"/>
        </w:rPr>
        <w:t xml:space="preserve">3: ALC </w:t>
      </w:r>
      <w:r w:rsidR="003306C3">
        <w:rPr>
          <w:b/>
          <w:bCs/>
          <w:lang w:val="en-GB"/>
        </w:rPr>
        <w:t>performance should be specified over a</w:t>
      </w:r>
      <w:r w:rsidR="00E129F5">
        <w:rPr>
          <w:b/>
          <w:bCs/>
          <w:lang w:val="en-GB"/>
        </w:rPr>
        <w:t>n input signal power</w:t>
      </w:r>
      <w:r w:rsidR="003306C3">
        <w:rPr>
          <w:b/>
          <w:bCs/>
          <w:lang w:val="en-GB"/>
        </w:rPr>
        <w:t xml:space="preserve"> </w:t>
      </w:r>
      <w:r w:rsidR="00BF100A">
        <w:rPr>
          <w:b/>
          <w:bCs/>
          <w:lang w:val="en-GB"/>
        </w:rPr>
        <w:t xml:space="preserve">range </w:t>
      </w:r>
    </w:p>
    <w:p w14:paraId="27D10012" w14:textId="2047FD59" w:rsidR="00BF100A" w:rsidRDefault="00BF100A" w:rsidP="009C3A27">
      <w:pPr>
        <w:rPr>
          <w:b/>
          <w:bCs/>
          <w:lang w:val="en-GB"/>
        </w:rPr>
      </w:pPr>
      <w:r>
        <w:rPr>
          <w:b/>
          <w:bCs/>
          <w:lang w:val="en-GB"/>
        </w:rPr>
        <w:t>Proposal 4: ALC stability should be specified</w:t>
      </w:r>
      <w:r w:rsidR="00D81427">
        <w:rPr>
          <w:b/>
          <w:bCs/>
          <w:lang w:val="en-GB"/>
        </w:rPr>
        <w:t xml:space="preserve"> to ensure </w:t>
      </w:r>
      <w:r w:rsidR="0013402E">
        <w:rPr>
          <w:b/>
          <w:bCs/>
          <w:lang w:val="en-GB"/>
        </w:rPr>
        <w:t xml:space="preserve">output power </w:t>
      </w:r>
      <w:r w:rsidR="00D81427">
        <w:rPr>
          <w:b/>
          <w:bCs/>
          <w:lang w:val="en-GB"/>
        </w:rPr>
        <w:t>stability</w:t>
      </w:r>
      <w:r>
        <w:rPr>
          <w:b/>
          <w:bCs/>
          <w:lang w:val="en-GB"/>
        </w:rPr>
        <w:t xml:space="preserve">, at least for </w:t>
      </w:r>
      <w:r w:rsidR="00602707">
        <w:rPr>
          <w:b/>
          <w:bCs/>
          <w:lang w:val="en-GB"/>
        </w:rPr>
        <w:t>FR2 repeaters.</w:t>
      </w:r>
    </w:p>
    <w:p w14:paraId="6F04B791" w14:textId="77777777" w:rsidR="00005CF5" w:rsidRPr="00582CD7" w:rsidRDefault="00005CF5" w:rsidP="004B0FD7">
      <w:pPr>
        <w:rPr>
          <w:b/>
          <w:bCs/>
          <w:lang w:val="en-GB"/>
        </w:rPr>
      </w:pPr>
    </w:p>
    <w:p w14:paraId="099FB6F5" w14:textId="340FD529" w:rsidR="001A7164" w:rsidRPr="009C6A73" w:rsidRDefault="00E26A6A" w:rsidP="001A7164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lastRenderedPageBreak/>
        <w:t>EVM</w:t>
      </w:r>
    </w:p>
    <w:p w14:paraId="4F3A996A" w14:textId="75AD95E7" w:rsidR="001A7164" w:rsidRDefault="001A7164" w:rsidP="001A7164">
      <w:pPr>
        <w:rPr>
          <w:lang w:val="en-GB"/>
        </w:rPr>
      </w:pPr>
      <w:r>
        <w:rPr>
          <w:lang w:val="en-GB"/>
        </w:rPr>
        <w:t xml:space="preserve">In [1] the question of verification of </w:t>
      </w:r>
      <w:r w:rsidR="00F86CA0">
        <w:rPr>
          <w:lang w:val="en-GB"/>
        </w:rPr>
        <w:t>EVM</w:t>
      </w:r>
      <w:r w:rsidR="00EA4E43">
        <w:rPr>
          <w:lang w:val="en-GB"/>
        </w:rPr>
        <w:t xml:space="preserve"> and 256 QAM</w:t>
      </w:r>
      <w:r>
        <w:rPr>
          <w:lang w:val="en-GB"/>
        </w:rPr>
        <w:t xml:space="preserve"> is raised. </w:t>
      </w:r>
      <w:r w:rsidR="00791F8F">
        <w:rPr>
          <w:lang w:val="en-GB"/>
        </w:rPr>
        <w:t>Desired EVM for 256 Q</w:t>
      </w:r>
      <w:r w:rsidR="00890336">
        <w:rPr>
          <w:lang w:val="en-GB"/>
        </w:rPr>
        <w:t>AM is approximately low single digit percentages. For some classes of repeater</w:t>
      </w:r>
      <w:r w:rsidR="005D0B3F">
        <w:rPr>
          <w:lang w:val="en-GB"/>
        </w:rPr>
        <w:t xml:space="preserve">, smaller </w:t>
      </w:r>
      <w:proofErr w:type="gramStart"/>
      <w:r w:rsidR="00D213A3">
        <w:rPr>
          <w:lang w:val="en-GB"/>
        </w:rPr>
        <w:t>scale</w:t>
      </w:r>
      <w:proofErr w:type="gramEnd"/>
      <w:r w:rsidR="00D213A3">
        <w:rPr>
          <w:lang w:val="en-GB"/>
        </w:rPr>
        <w:t xml:space="preserve"> and higher frequency,</w:t>
      </w:r>
      <w:r w:rsidR="00F65CD2">
        <w:rPr>
          <w:lang w:val="en-GB"/>
        </w:rPr>
        <w:t xml:space="preserve"> supporting EVM this low could be problematic</w:t>
      </w:r>
      <w:r w:rsidR="003F610E">
        <w:rPr>
          <w:lang w:val="en-GB"/>
        </w:rPr>
        <w:t xml:space="preserve">. </w:t>
      </w:r>
      <w:r w:rsidR="00F44D9D">
        <w:rPr>
          <w:lang w:val="en-GB"/>
        </w:rPr>
        <w:t xml:space="preserve">Support of 256 QAM should be </w:t>
      </w:r>
      <w:r w:rsidR="0000268A">
        <w:rPr>
          <w:lang w:val="en-GB"/>
        </w:rPr>
        <w:t xml:space="preserve">a </w:t>
      </w:r>
      <w:r w:rsidR="00A9405D">
        <w:rPr>
          <w:lang w:val="en-GB"/>
        </w:rPr>
        <w:t>capability declared by the manufacturer</w:t>
      </w:r>
      <w:r w:rsidR="00F44D9D">
        <w:rPr>
          <w:lang w:val="en-GB"/>
        </w:rPr>
        <w:t xml:space="preserve">. </w:t>
      </w:r>
      <w:r w:rsidR="00313E36">
        <w:rPr>
          <w:lang w:val="en-GB"/>
        </w:rPr>
        <w:t xml:space="preserve">Further it would make sense to </w:t>
      </w:r>
      <w:r w:rsidR="008538A7">
        <w:rPr>
          <w:lang w:val="en-GB"/>
        </w:rPr>
        <w:t xml:space="preserve">have separate capability for </w:t>
      </w:r>
      <w:r w:rsidR="00E45244">
        <w:rPr>
          <w:lang w:val="en-GB"/>
        </w:rPr>
        <w:t>the uplink and downlink.</w:t>
      </w:r>
      <w:r w:rsidR="00571C41">
        <w:rPr>
          <w:lang w:val="en-GB"/>
        </w:rPr>
        <w:t xml:space="preserve"> </w:t>
      </w:r>
    </w:p>
    <w:p w14:paraId="619439F2" w14:textId="0CD8D69A" w:rsidR="00CC2D8D" w:rsidRDefault="001A7164" w:rsidP="00E45244">
      <w:pPr>
        <w:rPr>
          <w:b/>
          <w:bCs/>
          <w:lang w:val="en-GB"/>
        </w:rPr>
      </w:pPr>
      <w:r w:rsidRPr="00E45244">
        <w:rPr>
          <w:b/>
          <w:bCs/>
          <w:lang w:val="en-GB"/>
        </w:rPr>
        <w:t xml:space="preserve">Proposal </w:t>
      </w:r>
      <w:r w:rsidR="00F86CA0" w:rsidRPr="00E45244">
        <w:rPr>
          <w:b/>
          <w:bCs/>
          <w:lang w:val="en-GB"/>
        </w:rPr>
        <w:t>5</w:t>
      </w:r>
      <w:r w:rsidRPr="00E45244">
        <w:rPr>
          <w:b/>
          <w:bCs/>
          <w:lang w:val="en-GB"/>
        </w:rPr>
        <w:t xml:space="preserve">: </w:t>
      </w:r>
      <w:r w:rsidR="008538A7">
        <w:rPr>
          <w:lang w:val="en-GB"/>
        </w:rPr>
        <w:t>Support of 256 QAM should be a capability declared by the manufacturer. Further it would make sense to have separate capability for the uplink and downlink.</w:t>
      </w:r>
    </w:p>
    <w:p w14:paraId="71B247C7" w14:textId="77777777" w:rsidR="00231726" w:rsidRPr="00E45244" w:rsidRDefault="00231726" w:rsidP="00E45244">
      <w:pPr>
        <w:rPr>
          <w:b/>
          <w:bCs/>
          <w:lang w:val="en-GB"/>
        </w:rPr>
      </w:pPr>
    </w:p>
    <w:p w14:paraId="4B0BB143" w14:textId="670E12F4" w:rsidR="00652167" w:rsidRDefault="00652167" w:rsidP="00652167">
      <w:pPr>
        <w:pStyle w:val="Heading1"/>
      </w:pPr>
      <w:r>
        <w:t>Conclusion</w:t>
      </w:r>
    </w:p>
    <w:p w14:paraId="43BC053B" w14:textId="77777777" w:rsidR="005C6412" w:rsidRDefault="005C6412" w:rsidP="005C6412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1: Spec the </w:t>
      </w:r>
      <w:r>
        <w:rPr>
          <w:b/>
          <w:bCs/>
          <w:lang w:val="en-GB"/>
        </w:rPr>
        <w:t>access side</w:t>
      </w:r>
      <w:r w:rsidRPr="00582CD7">
        <w:rPr>
          <w:b/>
          <w:bCs/>
          <w:lang w:val="en-GB"/>
        </w:rPr>
        <w:t xml:space="preserve"> output as power accuracy since the repeater is a fixed power device in normal operation.</w:t>
      </w:r>
    </w:p>
    <w:p w14:paraId="2606DFBB" w14:textId="77777777" w:rsidR="005C6412" w:rsidRPr="00EF2ACF" w:rsidRDefault="005C6412" w:rsidP="005C6412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582CD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Allow the possibility of multiple access-side beams in the spec.</w:t>
      </w:r>
    </w:p>
    <w:p w14:paraId="6BC47501" w14:textId="77777777" w:rsidR="005C6412" w:rsidRDefault="005C6412" w:rsidP="005C6412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 xml:space="preserve">3: ALC performance should be specified over an input signal power range </w:t>
      </w:r>
    </w:p>
    <w:p w14:paraId="532E8E71" w14:textId="568DE216" w:rsidR="005C6412" w:rsidRPr="00582CD7" w:rsidRDefault="005C6412" w:rsidP="005C6412">
      <w:pPr>
        <w:rPr>
          <w:b/>
          <w:bCs/>
          <w:lang w:val="en-GB"/>
        </w:rPr>
      </w:pPr>
      <w:r>
        <w:rPr>
          <w:b/>
          <w:bCs/>
          <w:lang w:val="en-GB"/>
        </w:rPr>
        <w:t>Proposal 4: ALC stability should be specified to ensure output power stability, at least for FR2 repeaters.</w:t>
      </w:r>
    </w:p>
    <w:p w14:paraId="19BE6D7E" w14:textId="77777777" w:rsidR="005C6412" w:rsidRDefault="005C6412" w:rsidP="005C6412">
      <w:pPr>
        <w:rPr>
          <w:b/>
          <w:bCs/>
          <w:lang w:val="en-GB"/>
        </w:rPr>
      </w:pPr>
      <w:r w:rsidRPr="00E45244">
        <w:rPr>
          <w:b/>
          <w:bCs/>
          <w:lang w:val="en-GB"/>
        </w:rPr>
        <w:t>Proposal 5: Support of 256 QAM should be declared. Further it would make sense to declare the uplink and downlink separately.</w:t>
      </w:r>
    </w:p>
    <w:p w14:paraId="0569BF10" w14:textId="77777777" w:rsidR="00511B25" w:rsidRPr="00F44A73" w:rsidRDefault="00511B25" w:rsidP="00A56D8A">
      <w:pPr>
        <w:rPr>
          <w:b/>
          <w:bCs/>
          <w:lang w:val="en-GB"/>
        </w:rPr>
      </w:pPr>
    </w:p>
    <w:p w14:paraId="08B6B249" w14:textId="77777777" w:rsidR="00A56D8A" w:rsidRDefault="00A56D8A" w:rsidP="00A56D8A">
      <w:pPr>
        <w:pStyle w:val="Heading1"/>
      </w:pPr>
      <w:r>
        <w:t>References</w:t>
      </w:r>
    </w:p>
    <w:p w14:paraId="210F621B" w14:textId="3F965EF2" w:rsidR="00CD46AE" w:rsidRDefault="00A56D8A" w:rsidP="00A56D8A">
      <w:pPr>
        <w:rPr>
          <w:rFonts w:ascii="Times New Roman" w:hAnsi="Times New Roman" w:cs="Times New Roman"/>
        </w:rPr>
      </w:pPr>
      <w:r w:rsidRPr="003328DC">
        <w:rPr>
          <w:rFonts w:ascii="Times New Roman" w:hAnsi="Times New Roman" w:cs="Times New Roman"/>
          <w:lang w:val="en-GB"/>
        </w:rPr>
        <w:t>[1] R4-210</w:t>
      </w:r>
      <w:r w:rsidR="00F03CE9">
        <w:rPr>
          <w:rFonts w:ascii="Times New Roman" w:hAnsi="Times New Roman" w:cs="Times New Roman"/>
          <w:lang w:val="en-GB"/>
        </w:rPr>
        <w:t>8</w:t>
      </w:r>
      <w:r w:rsidR="004750CA">
        <w:rPr>
          <w:rFonts w:ascii="Times New Roman" w:hAnsi="Times New Roman" w:cs="Times New Roman"/>
          <w:lang w:val="en-GB"/>
        </w:rPr>
        <w:t>630</w:t>
      </w:r>
      <w:r w:rsidRPr="003328DC">
        <w:rPr>
          <w:rFonts w:ascii="Times New Roman" w:hAnsi="Times New Roman" w:cs="Times New Roman"/>
          <w:lang w:val="en-GB"/>
        </w:rPr>
        <w:t>, “</w:t>
      </w:r>
      <w:r w:rsidR="004750CA" w:rsidRPr="004750CA">
        <w:rPr>
          <w:rFonts w:ascii="Times New Roman" w:hAnsi="Times New Roman" w:cs="Times New Roman"/>
        </w:rPr>
        <w:t>WF on other RF conducted requirements and power related requirements</w:t>
      </w:r>
      <w:r w:rsidRPr="003328DC">
        <w:rPr>
          <w:rFonts w:ascii="Times New Roman" w:hAnsi="Times New Roman" w:cs="Times New Roman"/>
        </w:rPr>
        <w:t>”</w:t>
      </w:r>
      <w:r w:rsidR="00C87B61">
        <w:rPr>
          <w:rFonts w:ascii="Times New Roman" w:hAnsi="Times New Roman" w:cs="Times New Roman"/>
        </w:rPr>
        <w:t>, CMCC</w:t>
      </w:r>
    </w:p>
    <w:p w14:paraId="32115641" w14:textId="77777777" w:rsidR="00C87B61" w:rsidRPr="003328DC" w:rsidRDefault="00C87B61" w:rsidP="00A56D8A">
      <w:pPr>
        <w:rPr>
          <w:rFonts w:ascii="Times New Roman" w:hAnsi="Times New Roman" w:cs="Times New Roman"/>
        </w:rPr>
      </w:pPr>
    </w:p>
    <w:p w14:paraId="43701BF6" w14:textId="77777777" w:rsidR="00C807B8" w:rsidRPr="00C10CBF" w:rsidRDefault="00C807B8" w:rsidP="00C10CBF">
      <w:pPr>
        <w:rPr>
          <w:rFonts w:ascii="Times New Roman" w:hAnsi="Times New Roman" w:cs="Times New Roman"/>
        </w:rPr>
      </w:pPr>
      <w:bookmarkStart w:id="2" w:name="_Hlk503780345"/>
    </w:p>
    <w:bookmarkEnd w:id="2"/>
    <w:p w14:paraId="3DDD65B1" w14:textId="77777777" w:rsidR="00C10CBF" w:rsidRPr="005362DB" w:rsidRDefault="00C10CBF" w:rsidP="0001436C">
      <w:pPr>
        <w:rPr>
          <w:rFonts w:ascii="Times New Roman" w:hAnsi="Times New Roman" w:cs="Times New Roman"/>
          <w:lang w:val="en-GB"/>
        </w:rPr>
      </w:pPr>
    </w:p>
    <w:sectPr w:rsidR="00C10CBF" w:rsidRPr="005362DB" w:rsidSect="00D87391"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981AE" w14:textId="77777777" w:rsidR="00111000" w:rsidRDefault="00111000">
      <w:r>
        <w:separator/>
      </w:r>
    </w:p>
  </w:endnote>
  <w:endnote w:type="continuationSeparator" w:id="0">
    <w:p w14:paraId="5354F9CB" w14:textId="77777777" w:rsidR="00111000" w:rsidRDefault="00111000">
      <w:r>
        <w:continuationSeparator/>
      </w:r>
    </w:p>
  </w:endnote>
  <w:endnote w:type="continuationNotice" w:id="1">
    <w:p w14:paraId="573B5770" w14:textId="77777777" w:rsidR="00111000" w:rsidRDefault="001110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2327" w14:textId="77777777" w:rsidR="00111000" w:rsidRDefault="00111000">
      <w:r>
        <w:separator/>
      </w:r>
    </w:p>
  </w:footnote>
  <w:footnote w:type="continuationSeparator" w:id="0">
    <w:p w14:paraId="50C2E717" w14:textId="77777777" w:rsidR="00111000" w:rsidRDefault="00111000">
      <w:r>
        <w:continuationSeparator/>
      </w:r>
    </w:p>
  </w:footnote>
  <w:footnote w:type="continuationNotice" w:id="1">
    <w:p w14:paraId="058360AE" w14:textId="77777777" w:rsidR="00111000" w:rsidRDefault="001110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311B5A"/>
    <w:multiLevelType w:val="hybridMultilevel"/>
    <w:tmpl w:val="F37ECFE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68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CF5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8B2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154"/>
    <w:rsid w:val="00033AFC"/>
    <w:rsid w:val="00033B07"/>
    <w:rsid w:val="00033CA9"/>
    <w:rsid w:val="00033CE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269"/>
    <w:rsid w:val="00043407"/>
    <w:rsid w:val="000436A3"/>
    <w:rsid w:val="00043703"/>
    <w:rsid w:val="0004371B"/>
    <w:rsid w:val="0004373B"/>
    <w:rsid w:val="00043BF3"/>
    <w:rsid w:val="00043F2D"/>
    <w:rsid w:val="00043FEC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8E"/>
    <w:rsid w:val="000A3ACB"/>
    <w:rsid w:val="000A3C51"/>
    <w:rsid w:val="000A44AC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060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E"/>
    <w:rsid w:val="000C17DB"/>
    <w:rsid w:val="000C1823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103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B30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21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1E9"/>
    <w:rsid w:val="00110282"/>
    <w:rsid w:val="0011028F"/>
    <w:rsid w:val="0011034F"/>
    <w:rsid w:val="001105A2"/>
    <w:rsid w:val="001107F5"/>
    <w:rsid w:val="00110851"/>
    <w:rsid w:val="001108AC"/>
    <w:rsid w:val="00110FB1"/>
    <w:rsid w:val="00111000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B5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95C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53F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02E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27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6EF1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2AB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F2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513"/>
    <w:rsid w:val="001738A5"/>
    <w:rsid w:val="00173A00"/>
    <w:rsid w:val="00173D38"/>
    <w:rsid w:val="001742A5"/>
    <w:rsid w:val="00174503"/>
    <w:rsid w:val="00174555"/>
    <w:rsid w:val="0017484A"/>
    <w:rsid w:val="001749A2"/>
    <w:rsid w:val="00174AFD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F11"/>
    <w:rsid w:val="001840F5"/>
    <w:rsid w:val="001840FB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DBF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A15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B24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4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66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BE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64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6F4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2C28"/>
    <w:rsid w:val="00212D00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14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26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06D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E3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2CC"/>
    <w:rsid w:val="00290A06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4B8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6AE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9CA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063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43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68E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3E36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6E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6C3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3ED2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DE0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236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0F67"/>
    <w:rsid w:val="00351307"/>
    <w:rsid w:val="00351355"/>
    <w:rsid w:val="00351439"/>
    <w:rsid w:val="0035169E"/>
    <w:rsid w:val="003516DB"/>
    <w:rsid w:val="0035180B"/>
    <w:rsid w:val="00351AC8"/>
    <w:rsid w:val="00351C98"/>
    <w:rsid w:val="00351FC8"/>
    <w:rsid w:val="00352091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9BD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ADC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58D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353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E6F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0C1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0A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DFC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DF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10E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AD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EF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40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347"/>
    <w:rsid w:val="0045348D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0CA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14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D7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24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6A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0E2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16D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DE1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50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32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3D9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8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87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C4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D7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529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02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6C"/>
    <w:rsid w:val="005C247C"/>
    <w:rsid w:val="005C2636"/>
    <w:rsid w:val="005C299E"/>
    <w:rsid w:val="005C2BFF"/>
    <w:rsid w:val="005C2D0E"/>
    <w:rsid w:val="005C2D32"/>
    <w:rsid w:val="005C2DAD"/>
    <w:rsid w:val="005C3118"/>
    <w:rsid w:val="005C31A5"/>
    <w:rsid w:val="005C3201"/>
    <w:rsid w:val="005C34F6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412"/>
    <w:rsid w:val="005C678F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B3F"/>
    <w:rsid w:val="005D0D3E"/>
    <w:rsid w:val="005D112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C7"/>
    <w:rsid w:val="005D2CF9"/>
    <w:rsid w:val="005D2EE8"/>
    <w:rsid w:val="005D2EF8"/>
    <w:rsid w:val="005D30C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BE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A31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90"/>
    <w:rsid w:val="00601FCD"/>
    <w:rsid w:val="006022D5"/>
    <w:rsid w:val="00602354"/>
    <w:rsid w:val="0060254B"/>
    <w:rsid w:val="0060268D"/>
    <w:rsid w:val="00602707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4C0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11E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4B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167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75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32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9F"/>
    <w:rsid w:val="00696DD1"/>
    <w:rsid w:val="0069731B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3E6"/>
    <w:rsid w:val="006B3493"/>
    <w:rsid w:val="006B34E3"/>
    <w:rsid w:val="006B3668"/>
    <w:rsid w:val="006B36A4"/>
    <w:rsid w:val="006B393F"/>
    <w:rsid w:val="006B3D3A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146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515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6CE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EB9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14F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307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0F3C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81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EB1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C98"/>
    <w:rsid w:val="00763EB7"/>
    <w:rsid w:val="00763F7C"/>
    <w:rsid w:val="00764043"/>
    <w:rsid w:val="007640C6"/>
    <w:rsid w:val="007641EC"/>
    <w:rsid w:val="00764574"/>
    <w:rsid w:val="00764670"/>
    <w:rsid w:val="0076472B"/>
    <w:rsid w:val="00764A38"/>
    <w:rsid w:val="00764CB4"/>
    <w:rsid w:val="00764E2C"/>
    <w:rsid w:val="00764E44"/>
    <w:rsid w:val="00764EB8"/>
    <w:rsid w:val="00764F99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8F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CC2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545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C7FB0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11D"/>
    <w:rsid w:val="007D3215"/>
    <w:rsid w:val="007D357E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1ED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5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692"/>
    <w:rsid w:val="0082284D"/>
    <w:rsid w:val="00822A76"/>
    <w:rsid w:val="0082325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EC2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1D9D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8A7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4CA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B67"/>
    <w:rsid w:val="00877B7E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C62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AD1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36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39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0EC"/>
    <w:rsid w:val="008A52DC"/>
    <w:rsid w:val="008A53C3"/>
    <w:rsid w:val="008A55EA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2FC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07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51D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9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5F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18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3A3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12B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3B8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2C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E60"/>
    <w:rsid w:val="00920EA8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41B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298"/>
    <w:rsid w:val="0094335F"/>
    <w:rsid w:val="00943539"/>
    <w:rsid w:val="009435CD"/>
    <w:rsid w:val="0094360A"/>
    <w:rsid w:val="0094376F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9E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5E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27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606"/>
    <w:rsid w:val="009C6768"/>
    <w:rsid w:val="009C6894"/>
    <w:rsid w:val="009C6A73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CE1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F7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CDC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9DF"/>
    <w:rsid w:val="00A53D61"/>
    <w:rsid w:val="00A53DBD"/>
    <w:rsid w:val="00A53FC3"/>
    <w:rsid w:val="00A54241"/>
    <w:rsid w:val="00A5431A"/>
    <w:rsid w:val="00A5442B"/>
    <w:rsid w:val="00A544D0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05D"/>
    <w:rsid w:val="00A94373"/>
    <w:rsid w:val="00A946E6"/>
    <w:rsid w:val="00A948C9"/>
    <w:rsid w:val="00A94A70"/>
    <w:rsid w:val="00A94BB8"/>
    <w:rsid w:val="00A94C53"/>
    <w:rsid w:val="00A94F8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51A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B59"/>
    <w:rsid w:val="00AC4B7D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6A"/>
    <w:rsid w:val="00AD33C3"/>
    <w:rsid w:val="00AD34A1"/>
    <w:rsid w:val="00AD379F"/>
    <w:rsid w:val="00AD3917"/>
    <w:rsid w:val="00AD3935"/>
    <w:rsid w:val="00AD3A3A"/>
    <w:rsid w:val="00AD3BC5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2B7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415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A33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165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6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1C8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CFB"/>
    <w:rsid w:val="00BB6D89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3B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7F"/>
    <w:rsid w:val="00BD13ED"/>
    <w:rsid w:val="00BD140B"/>
    <w:rsid w:val="00BD15DC"/>
    <w:rsid w:val="00BD1618"/>
    <w:rsid w:val="00BD1749"/>
    <w:rsid w:val="00BD1DD7"/>
    <w:rsid w:val="00BD1FB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088"/>
    <w:rsid w:val="00BD614C"/>
    <w:rsid w:val="00BD6197"/>
    <w:rsid w:val="00BD6310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60C"/>
    <w:rsid w:val="00BE3851"/>
    <w:rsid w:val="00BE3AFA"/>
    <w:rsid w:val="00BE3D94"/>
    <w:rsid w:val="00BE3F52"/>
    <w:rsid w:val="00BE403F"/>
    <w:rsid w:val="00BE45C1"/>
    <w:rsid w:val="00BE4D73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4C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41A"/>
    <w:rsid w:val="00BF0647"/>
    <w:rsid w:val="00BF06C7"/>
    <w:rsid w:val="00BF07CB"/>
    <w:rsid w:val="00BF0A66"/>
    <w:rsid w:val="00BF0F1C"/>
    <w:rsid w:val="00BF100A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1D0C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02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3F85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4C2"/>
    <w:rsid w:val="00C375D1"/>
    <w:rsid w:val="00C37657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4E"/>
    <w:rsid w:val="00C5307A"/>
    <w:rsid w:val="00C531B4"/>
    <w:rsid w:val="00C532F9"/>
    <w:rsid w:val="00C53437"/>
    <w:rsid w:val="00C536C5"/>
    <w:rsid w:val="00C538F5"/>
    <w:rsid w:val="00C53B23"/>
    <w:rsid w:val="00C53B65"/>
    <w:rsid w:val="00C53C39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153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B7E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3E8"/>
    <w:rsid w:val="00C76557"/>
    <w:rsid w:val="00C766D2"/>
    <w:rsid w:val="00C76952"/>
    <w:rsid w:val="00C76AB0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DB5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87B61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6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D8D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2D5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A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B37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A8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967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31C"/>
    <w:rsid w:val="00D20B19"/>
    <w:rsid w:val="00D20B6C"/>
    <w:rsid w:val="00D21064"/>
    <w:rsid w:val="00D2117D"/>
    <w:rsid w:val="00D213A3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EE"/>
    <w:rsid w:val="00D239F9"/>
    <w:rsid w:val="00D23A1F"/>
    <w:rsid w:val="00D23B1A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5E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390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ADC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842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36B"/>
    <w:rsid w:val="00D8142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81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4E6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6E2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AF8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94C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3E5A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021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5F3"/>
    <w:rsid w:val="00E1273A"/>
    <w:rsid w:val="00E12933"/>
    <w:rsid w:val="00E12935"/>
    <w:rsid w:val="00E12958"/>
    <w:rsid w:val="00E129EB"/>
    <w:rsid w:val="00E129F5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424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F1D"/>
    <w:rsid w:val="00E25F49"/>
    <w:rsid w:val="00E2617B"/>
    <w:rsid w:val="00E263B5"/>
    <w:rsid w:val="00E26743"/>
    <w:rsid w:val="00E2680F"/>
    <w:rsid w:val="00E2690E"/>
    <w:rsid w:val="00E26A6A"/>
    <w:rsid w:val="00E26BF6"/>
    <w:rsid w:val="00E26DE0"/>
    <w:rsid w:val="00E26E78"/>
    <w:rsid w:val="00E26ECD"/>
    <w:rsid w:val="00E27081"/>
    <w:rsid w:val="00E272FE"/>
    <w:rsid w:val="00E2737C"/>
    <w:rsid w:val="00E277F6"/>
    <w:rsid w:val="00E30063"/>
    <w:rsid w:val="00E302FC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A2D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AB"/>
    <w:rsid w:val="00E36DF6"/>
    <w:rsid w:val="00E37746"/>
    <w:rsid w:val="00E377BF"/>
    <w:rsid w:val="00E3798F"/>
    <w:rsid w:val="00E37C25"/>
    <w:rsid w:val="00E37FDD"/>
    <w:rsid w:val="00E40362"/>
    <w:rsid w:val="00E4077F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44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019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4F9A"/>
    <w:rsid w:val="00E5569A"/>
    <w:rsid w:val="00E55716"/>
    <w:rsid w:val="00E55BDA"/>
    <w:rsid w:val="00E56380"/>
    <w:rsid w:val="00E564C1"/>
    <w:rsid w:val="00E56A31"/>
    <w:rsid w:val="00E56BE5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1C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72F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5F09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5F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165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355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3D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036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ACF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9F7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CE9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DC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1FB"/>
    <w:rsid w:val="00F07387"/>
    <w:rsid w:val="00F073D3"/>
    <w:rsid w:val="00F07834"/>
    <w:rsid w:val="00F07DAE"/>
    <w:rsid w:val="00F07F63"/>
    <w:rsid w:val="00F07F9C"/>
    <w:rsid w:val="00F10073"/>
    <w:rsid w:val="00F1020A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C0E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2E0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D9D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2B6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CD2"/>
    <w:rsid w:val="00F65D69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A28"/>
    <w:rsid w:val="00F73E8F"/>
    <w:rsid w:val="00F73F43"/>
    <w:rsid w:val="00F73F9F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D64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367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CA0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08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C0B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CAF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62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CF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2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32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3256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2021-08-06T18:59:00Z</dcterms:created>
  <dcterms:modified xsi:type="dcterms:W3CDTF">2021-08-06T18:59:00Z</dcterms:modified>
</cp:coreProperties>
</file>